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5723E3" w:rsidP="005723E3">
      <w:pPr>
        <w:pStyle w:val="32"/>
        <w:shd w:val="clear" w:color="auto" w:fill="auto"/>
        <w:spacing w:after="0" w:line="240" w:lineRule="auto"/>
        <w:ind w:right="123" w:hanging="99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74472" cy="93165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9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76475" cy="931928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2E1FFB">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392F61">
        <w:rPr>
          <w:rFonts w:ascii="Times New Roman" w:hAnsi="Times New Roman" w:cs="Times New Roman"/>
          <w:sz w:val="26"/>
          <w:szCs w:val="26"/>
        </w:rPr>
        <w:t>5</w:t>
      </w:r>
      <w:r w:rsidR="00F9722C">
        <w:rPr>
          <w:rFonts w:ascii="Times New Roman" w:hAnsi="Times New Roman" w:cs="Times New Roman"/>
          <w:sz w:val="26"/>
          <w:szCs w:val="26"/>
        </w:rPr>
        <w:t xml:space="preserve"> </w:t>
      </w:r>
      <w:r w:rsidR="00392F61">
        <w:rPr>
          <w:rFonts w:ascii="Times New Roman" w:hAnsi="Times New Roman" w:cs="Times New Roman"/>
          <w:sz w:val="26"/>
          <w:szCs w:val="26"/>
        </w:rPr>
        <w:t>Психология общения</w:t>
      </w:r>
      <w:r w:rsidRPr="006C1414">
        <w:rPr>
          <w:rFonts w:ascii="Times New Roman" w:hAnsi="Times New Roman" w:cs="Times New Roman"/>
          <w:sz w:val="26"/>
          <w:szCs w:val="26"/>
        </w:rPr>
        <w:t>, 201</w:t>
      </w:r>
      <w:r w:rsidR="002E1FFB">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392F61">
        <w:rPr>
          <w:rFonts w:ascii="Times New Roman" w:hAnsi="Times New Roman" w:cs="Times New Roman"/>
          <w:sz w:val="26"/>
          <w:szCs w:val="26"/>
          <w:u w:val="single"/>
        </w:rPr>
        <w:t>Исаева С.В.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5723E3"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5723E3"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5723E3"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5723E3"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723E3"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723E3"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5723E3"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5723E3"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5723E3"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w:t>
      </w:r>
      <w:r w:rsidR="00392F61">
        <w:rPr>
          <w:rFonts w:ascii="Times New Roman" w:hAnsi="Times New Roman" w:cs="Times New Roman"/>
          <w:sz w:val="26"/>
          <w:szCs w:val="26"/>
        </w:rPr>
        <w:t>5</w:t>
      </w:r>
      <w:r w:rsidR="007F31E1">
        <w:rPr>
          <w:rFonts w:ascii="Times New Roman" w:hAnsi="Times New Roman" w:cs="Times New Roman"/>
          <w:sz w:val="26"/>
          <w:szCs w:val="26"/>
        </w:rPr>
        <w:t xml:space="preserve"> </w:t>
      </w:r>
      <w:r w:rsidR="00392F61">
        <w:rPr>
          <w:rFonts w:ascii="Times New Roman" w:hAnsi="Times New Roman" w:cs="Times New Roman"/>
          <w:sz w:val="26"/>
          <w:szCs w:val="26"/>
        </w:rPr>
        <w:t>Психология общения</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710C84" w:rsidRDefault="007B44BC" w:rsidP="00710C84">
      <w:pPr>
        <w:ind w:firstLine="567"/>
        <w:jc w:val="both"/>
        <w:rPr>
          <w:rFonts w:ascii="Times New Roman" w:hAnsi="Times New Roman" w:cs="Times New Roman"/>
          <w:sz w:val="26"/>
          <w:szCs w:val="26"/>
        </w:rPr>
      </w:pPr>
      <w:r w:rsidRPr="00506EDB">
        <w:rPr>
          <w:rFonts w:ascii="Times New Roman" w:hAnsi="Times New Roman" w:cs="Times New Roman"/>
          <w:sz w:val="26"/>
          <w:szCs w:val="26"/>
        </w:rPr>
        <w:t xml:space="preserve">Для допуска к дифференцированному зачёту необходимо выполнение 70% </w:t>
      </w:r>
      <w:r w:rsidRPr="00710C84">
        <w:rPr>
          <w:rFonts w:ascii="Times New Roman" w:hAnsi="Times New Roman" w:cs="Times New Roman"/>
          <w:sz w:val="26"/>
          <w:szCs w:val="26"/>
        </w:rPr>
        <w:t>занятий (4 из 7).</w:t>
      </w:r>
    </w:p>
    <w:p w:rsidR="00F9722C" w:rsidRPr="00392F61" w:rsidRDefault="007B44BC" w:rsidP="00392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710C84">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392F61">
        <w:rPr>
          <w:rFonts w:ascii="Times New Roman" w:hAnsi="Times New Roman" w:cs="Times New Roman"/>
          <w:sz w:val="26"/>
          <w:szCs w:val="26"/>
        </w:rPr>
        <w:t>следующие</w:t>
      </w:r>
      <w:r w:rsidR="002A03E7" w:rsidRPr="00392F61">
        <w:rPr>
          <w:rFonts w:ascii="Times New Roman" w:eastAsia="Calibri" w:hAnsi="Times New Roman" w:cs="Times New Roman"/>
          <w:sz w:val="26"/>
          <w:szCs w:val="26"/>
        </w:rPr>
        <w:t xml:space="preserve"> </w:t>
      </w:r>
      <w:r w:rsidR="00F9722C" w:rsidRPr="00392F61">
        <w:rPr>
          <w:rFonts w:ascii="Times New Roman" w:eastAsia="Times New Roman" w:hAnsi="Times New Roman" w:cs="Times New Roman"/>
          <w:b/>
          <w:sz w:val="26"/>
          <w:szCs w:val="26"/>
          <w:lang w:val="la-Latn"/>
        </w:rPr>
        <w:t>уме</w:t>
      </w:r>
      <w:proofErr w:type="spellStart"/>
      <w:r w:rsidR="00F9722C" w:rsidRPr="00392F61">
        <w:rPr>
          <w:rFonts w:ascii="Times New Roman" w:eastAsia="Times New Roman" w:hAnsi="Times New Roman" w:cs="Times New Roman"/>
          <w:b/>
          <w:sz w:val="26"/>
          <w:szCs w:val="26"/>
        </w:rPr>
        <w:t>ния</w:t>
      </w:r>
      <w:proofErr w:type="spellEnd"/>
      <w:r w:rsidR="00F9722C" w:rsidRPr="00392F61">
        <w:rPr>
          <w:rFonts w:ascii="Times New Roman" w:eastAsia="Times New Roman" w:hAnsi="Times New Roman" w:cs="Times New Roman"/>
          <w:b/>
          <w:sz w:val="26"/>
          <w:szCs w:val="26"/>
          <w:lang w:val="la-Latn"/>
        </w:rPr>
        <w:t>:</w:t>
      </w:r>
    </w:p>
    <w:p w:rsidR="00392F61" w:rsidRPr="00392F61" w:rsidRDefault="00392F61" w:rsidP="00392F61">
      <w:pPr>
        <w:ind w:firstLine="567"/>
        <w:rPr>
          <w:rStyle w:val="27"/>
          <w:rFonts w:eastAsiaTheme="minorHAnsi"/>
          <w:b w:val="0"/>
          <w:sz w:val="26"/>
          <w:szCs w:val="26"/>
        </w:rPr>
      </w:pPr>
      <w:r w:rsidRPr="00392F61">
        <w:rPr>
          <w:rStyle w:val="27"/>
          <w:rFonts w:eastAsiaTheme="minorHAnsi"/>
          <w:b w:val="0"/>
          <w:sz w:val="26"/>
          <w:szCs w:val="26"/>
        </w:rPr>
        <w:t>- использовать средства общения в профессиональной деятельности;</w:t>
      </w:r>
    </w:p>
    <w:p w:rsidR="00392F61" w:rsidRPr="00392F61" w:rsidRDefault="00392F61" w:rsidP="00392F61">
      <w:pPr>
        <w:ind w:firstLine="567"/>
        <w:rPr>
          <w:rStyle w:val="27"/>
          <w:rFonts w:eastAsiaTheme="minorHAnsi"/>
          <w:b w:val="0"/>
          <w:sz w:val="26"/>
          <w:szCs w:val="26"/>
        </w:rPr>
      </w:pPr>
      <w:r w:rsidRPr="00392F61">
        <w:rPr>
          <w:rStyle w:val="27"/>
          <w:rFonts w:eastAsiaTheme="minorHAnsi"/>
          <w:b w:val="0"/>
          <w:sz w:val="26"/>
          <w:szCs w:val="26"/>
        </w:rPr>
        <w:t xml:space="preserve">- давать психологическую оценку личности; </w:t>
      </w:r>
    </w:p>
    <w:p w:rsidR="00AF67C4" w:rsidRPr="00392F61" w:rsidRDefault="00392F61" w:rsidP="00392F61">
      <w:pPr>
        <w:tabs>
          <w:tab w:val="left" w:pos="851"/>
        </w:tabs>
        <w:ind w:firstLine="567"/>
        <w:rPr>
          <w:rFonts w:ascii="Times New Roman" w:hAnsi="Times New Roman" w:cs="Times New Roman"/>
          <w:color w:val="000000" w:themeColor="text1"/>
          <w:sz w:val="26"/>
          <w:szCs w:val="26"/>
        </w:rPr>
      </w:pPr>
      <w:r w:rsidRPr="00392F61">
        <w:rPr>
          <w:rStyle w:val="27"/>
          <w:rFonts w:eastAsiaTheme="minorHAnsi"/>
          <w:b w:val="0"/>
          <w:sz w:val="26"/>
          <w:szCs w:val="26"/>
        </w:rPr>
        <w:t xml:space="preserve">-применять приемы психологической </w:t>
      </w:r>
      <w:proofErr w:type="spellStart"/>
      <w:r w:rsidRPr="00392F61">
        <w:rPr>
          <w:rStyle w:val="27"/>
          <w:rFonts w:eastAsiaTheme="minorHAnsi"/>
          <w:b w:val="0"/>
          <w:sz w:val="26"/>
          <w:szCs w:val="26"/>
        </w:rPr>
        <w:t>саморегуляции</w:t>
      </w:r>
      <w:proofErr w:type="spellEnd"/>
      <w:r w:rsidRPr="00392F61">
        <w:rPr>
          <w:rStyle w:val="27"/>
          <w:rFonts w:eastAsiaTheme="minorHAnsi"/>
          <w:b w:val="0"/>
          <w:sz w:val="26"/>
          <w:szCs w:val="26"/>
        </w:rPr>
        <w:t>.</w:t>
      </w:r>
    </w:p>
    <w:p w:rsidR="00F9722C" w:rsidRPr="00392F61" w:rsidRDefault="00F9722C" w:rsidP="00392F61">
      <w:pPr>
        <w:ind w:firstLine="567"/>
        <w:jc w:val="both"/>
        <w:rPr>
          <w:rFonts w:ascii="Times New Roman" w:eastAsia="Times New Roman" w:hAnsi="Times New Roman" w:cs="Times New Roman"/>
          <w:sz w:val="26"/>
          <w:szCs w:val="26"/>
          <w:lang w:val="la-Latn"/>
        </w:rPr>
      </w:pPr>
      <w:r w:rsidRPr="00392F61">
        <w:rPr>
          <w:rFonts w:ascii="Times New Roman" w:hAnsi="Times New Roman" w:cs="Times New Roman"/>
          <w:sz w:val="26"/>
          <w:szCs w:val="26"/>
        </w:rPr>
        <w:t>В результате выполнения у обучающегося формируются и закрепляются следующие</w:t>
      </w:r>
      <w:r w:rsidRPr="00392F61">
        <w:rPr>
          <w:rFonts w:ascii="Times New Roman" w:eastAsia="Times New Roman" w:hAnsi="Times New Roman" w:cs="Times New Roman"/>
          <w:sz w:val="26"/>
          <w:szCs w:val="26"/>
          <w:lang w:val="la-Latn"/>
        </w:rPr>
        <w:t xml:space="preserve"> </w:t>
      </w:r>
      <w:r w:rsidRPr="00392F61">
        <w:rPr>
          <w:rFonts w:ascii="Times New Roman" w:eastAsia="Times New Roman" w:hAnsi="Times New Roman" w:cs="Times New Roman"/>
          <w:b/>
          <w:sz w:val="26"/>
          <w:szCs w:val="26"/>
          <w:lang w:val="la-Latn"/>
        </w:rPr>
        <w:t>зна</w:t>
      </w:r>
      <w:proofErr w:type="spellStart"/>
      <w:r w:rsidRPr="00392F61">
        <w:rPr>
          <w:rFonts w:ascii="Times New Roman" w:eastAsia="Times New Roman" w:hAnsi="Times New Roman" w:cs="Times New Roman"/>
          <w:b/>
          <w:sz w:val="26"/>
          <w:szCs w:val="26"/>
        </w:rPr>
        <w:t>ния</w:t>
      </w:r>
      <w:proofErr w:type="spellEnd"/>
      <w:r w:rsidRPr="00392F61">
        <w:rPr>
          <w:rFonts w:ascii="Times New Roman" w:eastAsia="Times New Roman" w:hAnsi="Times New Roman" w:cs="Times New Roman"/>
          <w:b/>
          <w:sz w:val="26"/>
          <w:szCs w:val="26"/>
          <w:lang w:val="la-Latn"/>
        </w:rPr>
        <w:t>:</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взаимосвязь общения и деятельности; </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цели, функции, виды и уровни общения; </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роли и ролевые ожидания в общении; </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виды социальных взаимодействий; </w:t>
      </w:r>
    </w:p>
    <w:p w:rsidR="00392F61" w:rsidRPr="00392F61" w:rsidRDefault="00392F61" w:rsidP="00392F61">
      <w:pPr>
        <w:widowControl/>
        <w:shd w:val="clear" w:color="auto" w:fill="FFFFFF"/>
        <w:ind w:firstLine="567"/>
        <w:jc w:val="both"/>
        <w:rPr>
          <w:rStyle w:val="27"/>
          <w:rFonts w:eastAsia="Calibri"/>
          <w:b w:val="0"/>
          <w:sz w:val="26"/>
          <w:szCs w:val="26"/>
        </w:rPr>
      </w:pPr>
      <w:r w:rsidRPr="00392F61">
        <w:rPr>
          <w:rStyle w:val="27"/>
          <w:rFonts w:eastAsia="Calibri"/>
          <w:b w:val="0"/>
          <w:sz w:val="26"/>
          <w:szCs w:val="26"/>
        </w:rPr>
        <w:t>- техники и приемы общения, правила слушания, ведения беседы, убеждения источники, причины, виды и способы разрешения конфликтов</w:t>
      </w:r>
    </w:p>
    <w:p w:rsidR="007B44BC" w:rsidRPr="00392F61" w:rsidRDefault="00710C84" w:rsidP="00392F61">
      <w:pPr>
        <w:widowControl/>
        <w:shd w:val="clear" w:color="auto" w:fill="FFFFFF"/>
        <w:ind w:firstLine="567"/>
        <w:jc w:val="both"/>
        <w:rPr>
          <w:rFonts w:ascii="Times New Roman" w:eastAsia="Times New Roman" w:hAnsi="Times New Roman" w:cs="Times New Roman"/>
          <w:sz w:val="26"/>
          <w:szCs w:val="26"/>
          <w:lang w:bidi="ar-SA"/>
        </w:rPr>
      </w:pPr>
      <w:r w:rsidRPr="00392F61">
        <w:rPr>
          <w:rFonts w:ascii="Times New Roman" w:hAnsi="Times New Roman" w:cs="Times New Roman"/>
          <w:sz w:val="26"/>
          <w:szCs w:val="26"/>
        </w:rPr>
        <w:t xml:space="preserve"> </w:t>
      </w:r>
      <w:r w:rsidR="007B44BC" w:rsidRPr="00392F61">
        <w:rPr>
          <w:rFonts w:ascii="Times New Roman" w:hAnsi="Times New Roman" w:cs="Times New Roman"/>
          <w:sz w:val="26"/>
          <w:szCs w:val="26"/>
        </w:rPr>
        <w:t xml:space="preserve">Выполнение практических заданий обучающимся </w:t>
      </w:r>
      <w:r w:rsidR="009E36DD" w:rsidRPr="00392F61">
        <w:rPr>
          <w:rFonts w:ascii="Times New Roman" w:hAnsi="Times New Roman" w:cs="Times New Roman"/>
          <w:sz w:val="26"/>
          <w:szCs w:val="26"/>
        </w:rPr>
        <w:t>способствует овладению</w:t>
      </w:r>
      <w:r w:rsidR="007B44BC" w:rsidRPr="00392F61">
        <w:rPr>
          <w:rFonts w:ascii="Times New Roman" w:hAnsi="Times New Roman" w:cs="Times New Roman"/>
          <w:sz w:val="26"/>
          <w:szCs w:val="26"/>
        </w:rPr>
        <w:t xml:space="preserve"> следующими </w:t>
      </w:r>
      <w:r w:rsidR="007B44BC" w:rsidRPr="00392F61">
        <w:rPr>
          <w:rFonts w:ascii="Times New Roman" w:hAnsi="Times New Roman" w:cs="Times New Roman"/>
          <w:b/>
          <w:bCs/>
          <w:i/>
          <w:iCs/>
          <w:sz w:val="26"/>
          <w:szCs w:val="26"/>
        </w:rPr>
        <w:t>общими и профессиональными компетенциями</w:t>
      </w:r>
      <w:r w:rsidR="007B44BC" w:rsidRPr="00392F61">
        <w:rPr>
          <w:rFonts w:ascii="Times New Roman" w:eastAsia="Times New Roman" w:hAnsi="Times New Roman" w:cs="Times New Roman"/>
          <w:sz w:val="26"/>
          <w:szCs w:val="26"/>
          <w:lang w:bidi="ar-SA"/>
        </w:rPr>
        <w:t>:</w:t>
      </w:r>
    </w:p>
    <w:p w:rsidR="00392F61" w:rsidRPr="003C42FE" w:rsidRDefault="00392F61" w:rsidP="00392F61">
      <w:pPr>
        <w:rPr>
          <w:rFonts w:ascii="Times New Roman" w:eastAsia="Times New Roman" w:hAnsi="Times New Roman" w:cs="Times New Roman"/>
          <w:sz w:val="26"/>
          <w:szCs w:val="26"/>
        </w:rPr>
      </w:pPr>
      <w:r w:rsidRPr="003C42FE">
        <w:rPr>
          <w:rFonts w:ascii="Times New Roman" w:eastAsia="Times New Roman" w:hAnsi="Times New Roman" w:cs="Times New Roman"/>
          <w:sz w:val="26"/>
          <w:szCs w:val="26"/>
        </w:rPr>
        <w:t xml:space="preserve">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92F61" w:rsidRPr="003C42FE" w:rsidRDefault="00392F61" w:rsidP="00392F61">
      <w:pPr>
        <w:pStyle w:val="ConsPlusNormal"/>
        <w:ind w:firstLine="540"/>
        <w:jc w:val="both"/>
        <w:rPr>
          <w:rFonts w:ascii="Times New Roman" w:hAnsi="Times New Roman" w:cs="Times New Roman"/>
          <w:sz w:val="26"/>
          <w:szCs w:val="26"/>
        </w:rPr>
      </w:pPr>
      <w:r w:rsidRPr="003C42FE">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392F61" w:rsidRPr="003C42FE" w:rsidRDefault="00392F61" w:rsidP="00392F61">
      <w:pPr>
        <w:pStyle w:val="ConsPlusNormal"/>
        <w:ind w:firstLine="540"/>
        <w:jc w:val="both"/>
        <w:rPr>
          <w:rFonts w:ascii="Times New Roman" w:hAnsi="Times New Roman" w:cs="Times New Roman"/>
          <w:sz w:val="26"/>
          <w:szCs w:val="26"/>
        </w:rPr>
      </w:pPr>
      <w:r w:rsidRPr="003C42FE">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92F61" w:rsidRPr="003C42FE" w:rsidRDefault="00392F61" w:rsidP="00392F61">
      <w:pPr>
        <w:pStyle w:val="ConsPlusNormal"/>
        <w:ind w:firstLine="540"/>
        <w:jc w:val="both"/>
        <w:rPr>
          <w:rFonts w:ascii="Times New Roman" w:hAnsi="Times New Roman" w:cs="Times New Roman"/>
          <w:sz w:val="26"/>
          <w:szCs w:val="26"/>
        </w:rPr>
      </w:pPr>
      <w:r w:rsidRPr="003C42FE">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7F31E1" w:rsidRPr="00710C84" w:rsidRDefault="00392F61" w:rsidP="00392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3C42FE">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1E0706" w:rsidRPr="00506EDB"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3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4077"/>
        <w:gridCol w:w="1134"/>
        <w:gridCol w:w="2551"/>
      </w:tblGrid>
      <w:tr w:rsidR="00392F61" w:rsidRPr="00657D06" w:rsidTr="0074131F">
        <w:tc>
          <w:tcPr>
            <w:tcW w:w="2586"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Наименование раздела, темы</w:t>
            </w:r>
          </w:p>
        </w:tc>
        <w:tc>
          <w:tcPr>
            <w:tcW w:w="4077"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Название внеаудиторной самостоятельной работы</w:t>
            </w:r>
          </w:p>
        </w:tc>
        <w:tc>
          <w:tcPr>
            <w:tcW w:w="1134"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Количество часов</w:t>
            </w:r>
          </w:p>
        </w:tc>
        <w:tc>
          <w:tcPr>
            <w:tcW w:w="2551"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Форма представления результата</w:t>
            </w:r>
          </w:p>
        </w:tc>
      </w:tr>
      <w:tr w:rsidR="00392F61" w:rsidRPr="00657D06" w:rsidTr="00392F61">
        <w:trPr>
          <w:trHeight w:val="191"/>
        </w:trPr>
        <w:tc>
          <w:tcPr>
            <w:tcW w:w="2586" w:type="dxa"/>
            <w:vMerge w:val="restart"/>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 xml:space="preserve">Тема1. Введение. </w:t>
            </w:r>
          </w:p>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 xml:space="preserve"> Общение. Структура и средства общения</w:t>
            </w:r>
          </w:p>
        </w:tc>
        <w:tc>
          <w:tcPr>
            <w:tcW w:w="4077" w:type="dxa"/>
          </w:tcPr>
          <w:p w:rsidR="00392F61" w:rsidRPr="00657D06" w:rsidRDefault="00392F61" w:rsidP="0074131F">
            <w:pPr>
              <w:ind w:left="142"/>
              <w:rPr>
                <w:rFonts w:ascii="Times New Roman" w:hAnsi="Times New Roman"/>
                <w:bCs/>
                <w:sz w:val="26"/>
                <w:szCs w:val="26"/>
              </w:rPr>
            </w:pPr>
            <w:r w:rsidRPr="00657D06">
              <w:rPr>
                <w:rFonts w:ascii="Times New Roman" w:hAnsi="Times New Roman"/>
                <w:bCs/>
                <w:sz w:val="26"/>
                <w:szCs w:val="26"/>
              </w:rPr>
              <w:t>Психология общения: определение и виды общения.</w:t>
            </w:r>
          </w:p>
        </w:tc>
        <w:tc>
          <w:tcPr>
            <w:tcW w:w="1134" w:type="dxa"/>
          </w:tcPr>
          <w:p w:rsidR="00392F61" w:rsidRPr="00657D06" w:rsidRDefault="00392F61" w:rsidP="0074131F">
            <w:pPr>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Конспектирование</w:t>
            </w:r>
          </w:p>
        </w:tc>
      </w:tr>
      <w:tr w:rsidR="00392F61" w:rsidRPr="00657D06" w:rsidTr="0074131F">
        <w:trPr>
          <w:trHeight w:val="627"/>
        </w:trPr>
        <w:tc>
          <w:tcPr>
            <w:tcW w:w="2586" w:type="dxa"/>
            <w:vMerge/>
          </w:tcPr>
          <w:p w:rsidR="00392F61" w:rsidRPr="00657D06" w:rsidRDefault="00392F61" w:rsidP="0074131F">
            <w:pPr>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Деятельность – психология общения</w:t>
            </w:r>
          </w:p>
        </w:tc>
        <w:tc>
          <w:tcPr>
            <w:tcW w:w="1134" w:type="dxa"/>
          </w:tcPr>
          <w:p w:rsidR="00392F61" w:rsidRPr="00657D06" w:rsidRDefault="00392F61" w:rsidP="0074131F">
            <w:pPr>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Сообщение по теме</w:t>
            </w:r>
          </w:p>
        </w:tc>
      </w:tr>
      <w:tr w:rsidR="00392F61" w:rsidRPr="00657D06" w:rsidTr="00392F61">
        <w:trPr>
          <w:trHeight w:val="3546"/>
        </w:trPr>
        <w:tc>
          <w:tcPr>
            <w:tcW w:w="2586" w:type="dxa"/>
          </w:tcPr>
          <w:p w:rsidR="00392F61" w:rsidRPr="00657D06" w:rsidRDefault="00392F61" w:rsidP="0074131F">
            <w:pPr>
              <w:ind w:left="14" w:hanging="14"/>
              <w:rPr>
                <w:rFonts w:ascii="Times New Roman" w:hAnsi="Times New Roman"/>
                <w:bCs/>
                <w:sz w:val="26"/>
                <w:szCs w:val="26"/>
              </w:rPr>
            </w:pPr>
            <w:r w:rsidRPr="00657D06">
              <w:rPr>
                <w:rFonts w:ascii="Times New Roman" w:hAnsi="Times New Roman"/>
                <w:bCs/>
                <w:sz w:val="26"/>
                <w:szCs w:val="26"/>
              </w:rPr>
              <w:lastRenderedPageBreak/>
              <w:t>Тема 2. Невербальные средства общения</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Общение. Структура и средства общения. Невербальные средства общения. За счет чего невербальный язык принято считать элементом общей культуры поведения? Почему человеку необходимо слышать и слушать? Рассмотрите особенности рефлексивного и нерефлексивного слушания.</w:t>
            </w:r>
          </w:p>
        </w:tc>
        <w:tc>
          <w:tcPr>
            <w:tcW w:w="1134" w:type="dxa"/>
          </w:tcPr>
          <w:p w:rsidR="00392F61" w:rsidRPr="00657D06" w:rsidRDefault="00392F61" w:rsidP="0074131F">
            <w:pPr>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 xml:space="preserve">Подготовьте краткие сообщения по книге А. </w:t>
            </w:r>
            <w:proofErr w:type="spellStart"/>
            <w:r w:rsidRPr="00657D06">
              <w:rPr>
                <w:rFonts w:ascii="Times New Roman" w:hAnsi="Times New Roman"/>
                <w:sz w:val="26"/>
                <w:szCs w:val="26"/>
              </w:rPr>
              <w:t>Пиз</w:t>
            </w:r>
            <w:proofErr w:type="spellEnd"/>
            <w:r w:rsidRPr="00657D06">
              <w:rPr>
                <w:rFonts w:ascii="Times New Roman" w:hAnsi="Times New Roman"/>
                <w:sz w:val="26"/>
                <w:szCs w:val="26"/>
              </w:rPr>
              <w:t xml:space="preserve"> «Язык телодвижений. Как читать мысли других по их жестам».</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3: Вербальное общение. Речевые средства общения Тема 4: Стили общения</w:t>
            </w:r>
          </w:p>
        </w:tc>
        <w:tc>
          <w:tcPr>
            <w:tcW w:w="4077" w:type="dxa"/>
          </w:tcPr>
          <w:p w:rsidR="00392F61" w:rsidRPr="00657D06" w:rsidRDefault="00392F61" w:rsidP="0074131F">
            <w:pPr>
              <w:ind w:left="142"/>
              <w:rPr>
                <w:rFonts w:ascii="Times New Roman" w:hAnsi="Times New Roman"/>
                <w:bCs/>
                <w:sz w:val="26"/>
                <w:szCs w:val="26"/>
              </w:rPr>
            </w:pPr>
            <w:r w:rsidRPr="00657D06">
              <w:rPr>
                <w:rFonts w:ascii="Times New Roman" w:hAnsi="Times New Roman"/>
                <w:bCs/>
                <w:sz w:val="26"/>
                <w:szCs w:val="26"/>
              </w:rPr>
              <w:t>Речевые средства общения. Позиции в общении. Деловая беседа.</w:t>
            </w:r>
            <w:r w:rsidRPr="00657D06">
              <w:rPr>
                <w:rFonts w:ascii="Times New Roman" w:hAnsi="Times New Roman"/>
                <w:sz w:val="26"/>
                <w:szCs w:val="26"/>
              </w:rPr>
              <w:t xml:space="preserve"> </w:t>
            </w:r>
            <w:r w:rsidRPr="00657D06">
              <w:rPr>
                <w:rFonts w:ascii="Times New Roman" w:hAnsi="Times New Roman"/>
                <w:bCs/>
                <w:sz w:val="26"/>
                <w:szCs w:val="26"/>
              </w:rPr>
              <w:t xml:space="preserve">На примерах покажите, почему эффективность общения связывают с коммуникативной стороной? </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 Описание примеров Подготовьте сообщение по теме: «Толерантность и ее значение в развитии коммуникативных способностей.</w:t>
            </w:r>
          </w:p>
        </w:tc>
      </w:tr>
      <w:tr w:rsidR="00392F61" w:rsidRPr="00657D06" w:rsidTr="0074131F">
        <w:trPr>
          <w:trHeight w:val="416"/>
        </w:trPr>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5: Механизмы межличностного восприятия</w:t>
            </w:r>
          </w:p>
        </w:tc>
        <w:tc>
          <w:tcPr>
            <w:tcW w:w="4077" w:type="dxa"/>
          </w:tcPr>
          <w:p w:rsidR="00392F61" w:rsidRPr="00657D06" w:rsidRDefault="00392F61" w:rsidP="0074131F">
            <w:pPr>
              <w:ind w:left="142"/>
              <w:rPr>
                <w:rFonts w:ascii="Times New Roman" w:hAnsi="Times New Roman"/>
                <w:sz w:val="26"/>
                <w:szCs w:val="26"/>
              </w:rPr>
            </w:pPr>
            <w:r w:rsidRPr="00657D06">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Pr="00657D06">
              <w:rPr>
                <w:rFonts w:ascii="Times New Roman" w:hAnsi="Times New Roman"/>
                <w:sz w:val="26"/>
                <w:szCs w:val="26"/>
              </w:rPr>
              <w:t xml:space="preserve"> </w:t>
            </w:r>
            <w:r w:rsidRPr="00657D06">
              <w:rPr>
                <w:rFonts w:ascii="Times New Roman" w:hAnsi="Times New Roman"/>
                <w:bCs/>
                <w:sz w:val="26"/>
                <w:szCs w:val="26"/>
              </w:rPr>
              <w:t>Почему по речи судят об общей культуре человека?</w:t>
            </w:r>
            <w:r w:rsidRPr="00657D06">
              <w:rPr>
                <w:rFonts w:ascii="Times New Roman" w:hAnsi="Times New Roman"/>
                <w:sz w:val="26"/>
                <w:szCs w:val="26"/>
              </w:rPr>
              <w:t xml:space="preserve"> </w:t>
            </w:r>
            <w:r w:rsidRPr="00657D06">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Сделайте сообщение по теме: «Потолкуешь с одним – возликуешь, потолкуешь с другим – затоскуешь». Аналитическая справка</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6: Методы психологического воздействия</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8: Конструктивное общение. Контроль эмоций.</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Механизмы межличностного восприятия. Дайте характеристику диалогическому общению.</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Написать характеристику</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 xml:space="preserve">Психологические защиты. </w:t>
            </w:r>
            <w:r w:rsidRPr="00657D06">
              <w:rPr>
                <w:rFonts w:ascii="Times New Roman" w:hAnsi="Times New Roman"/>
                <w:bCs/>
                <w:sz w:val="26"/>
                <w:szCs w:val="26"/>
              </w:rPr>
              <w:lastRenderedPageBreak/>
              <w:t>Барьеры в общении</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lastRenderedPageBreak/>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Сообщение по теме</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11: Конфликт. Стили разрешения конфликтов</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Определите специальности, в которых императивный тип общения используется эффективно. Охарактеризуйте свою профессиональную деятельность.</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Сообщение по теме</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Примеры из произведений</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14: Лидерство</w:t>
            </w:r>
          </w:p>
        </w:tc>
        <w:tc>
          <w:tcPr>
            <w:tcW w:w="4077" w:type="dxa"/>
            <w:vMerge w:val="restart"/>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34" w:type="dxa"/>
            <w:vMerge w:val="restart"/>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vMerge w:val="restart"/>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Презентации</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vMerge/>
          </w:tcPr>
          <w:p w:rsidR="00392F61" w:rsidRPr="00657D06" w:rsidRDefault="00392F61" w:rsidP="0074131F">
            <w:pPr>
              <w:rPr>
                <w:rFonts w:ascii="Times New Roman" w:hAnsi="Times New Roman"/>
                <w:bCs/>
                <w:sz w:val="26"/>
                <w:szCs w:val="26"/>
              </w:rPr>
            </w:pPr>
          </w:p>
        </w:tc>
        <w:tc>
          <w:tcPr>
            <w:tcW w:w="1134" w:type="dxa"/>
            <w:vMerge/>
          </w:tcPr>
          <w:p w:rsidR="00392F61" w:rsidRPr="00657D06" w:rsidRDefault="00392F61" w:rsidP="0074131F">
            <w:pPr>
              <w:jc w:val="center"/>
              <w:outlineLvl w:val="0"/>
              <w:rPr>
                <w:rFonts w:ascii="Times New Roman" w:hAnsi="Times New Roman"/>
                <w:bCs/>
                <w:sz w:val="26"/>
                <w:szCs w:val="26"/>
              </w:rPr>
            </w:pPr>
          </w:p>
        </w:tc>
        <w:tc>
          <w:tcPr>
            <w:tcW w:w="2551" w:type="dxa"/>
            <w:vMerge/>
          </w:tcPr>
          <w:p w:rsidR="00392F61" w:rsidRPr="00657D06" w:rsidRDefault="00392F61" w:rsidP="0074131F">
            <w:pPr>
              <w:autoSpaceDE w:val="0"/>
              <w:autoSpaceDN w:val="0"/>
              <w:adjustRightInd w:val="0"/>
              <w:rPr>
                <w:rFonts w:ascii="Times New Roman" w:hAnsi="Times New Roman"/>
                <w:sz w:val="26"/>
                <w:szCs w:val="26"/>
              </w:rPr>
            </w:pP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 xml:space="preserve">Подготовка к </w:t>
            </w:r>
            <w:proofErr w:type="spellStart"/>
            <w:r w:rsidRPr="00657D06">
              <w:rPr>
                <w:rFonts w:ascii="Times New Roman" w:hAnsi="Times New Roman"/>
                <w:bCs/>
                <w:sz w:val="26"/>
                <w:szCs w:val="26"/>
              </w:rPr>
              <w:t>дифзачету</w:t>
            </w:r>
            <w:proofErr w:type="spellEnd"/>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Ответить на вопросы (см. МР по ПР)</w:t>
            </w:r>
          </w:p>
        </w:tc>
      </w:tr>
      <w:tr w:rsidR="00392F61" w:rsidRPr="00657D06" w:rsidTr="0074131F">
        <w:tc>
          <w:tcPr>
            <w:tcW w:w="6663" w:type="dxa"/>
            <w:gridSpan w:val="2"/>
            <w:vAlign w:val="center"/>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Всего часов</w:t>
            </w:r>
          </w:p>
        </w:tc>
        <w:tc>
          <w:tcPr>
            <w:tcW w:w="1134" w:type="dxa"/>
            <w:vAlign w:val="center"/>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1</w:t>
            </w:r>
            <w:r>
              <w:rPr>
                <w:rFonts w:ascii="Times New Roman" w:hAnsi="Times New Roman"/>
                <w:b/>
                <w:sz w:val="26"/>
                <w:szCs w:val="26"/>
              </w:rPr>
              <w:t>2</w:t>
            </w:r>
          </w:p>
          <w:p w:rsidR="00392F61" w:rsidRPr="00657D06" w:rsidRDefault="00392F61" w:rsidP="0074131F">
            <w:pPr>
              <w:autoSpaceDE w:val="0"/>
              <w:autoSpaceDN w:val="0"/>
              <w:adjustRightInd w:val="0"/>
              <w:jc w:val="center"/>
              <w:rPr>
                <w:rFonts w:ascii="Times New Roman" w:hAnsi="Times New Roman"/>
                <w:b/>
                <w:sz w:val="26"/>
                <w:szCs w:val="26"/>
              </w:rPr>
            </w:pPr>
          </w:p>
        </w:tc>
        <w:tc>
          <w:tcPr>
            <w:tcW w:w="2551" w:type="dxa"/>
          </w:tcPr>
          <w:p w:rsidR="00392F61" w:rsidRPr="00657D06" w:rsidRDefault="00392F61" w:rsidP="0074131F">
            <w:pPr>
              <w:autoSpaceDE w:val="0"/>
              <w:autoSpaceDN w:val="0"/>
              <w:adjustRightInd w:val="0"/>
              <w:rPr>
                <w:rFonts w:ascii="Times New Roman" w:hAnsi="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w:t>
      </w:r>
      <w:r w:rsidRPr="006C1414">
        <w:rPr>
          <w:rFonts w:ascii="Times New Roman" w:hAnsi="Times New Roman" w:cs="Times New Roman"/>
          <w:sz w:val="26"/>
          <w:szCs w:val="26"/>
        </w:rPr>
        <w:lastRenderedPageBreak/>
        <w:t>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w:t>
      </w:r>
      <w:r w:rsidRPr="006C1414">
        <w:rPr>
          <w:rFonts w:ascii="Times New Roman" w:hAnsi="Times New Roman" w:cs="Times New Roman"/>
          <w:sz w:val="26"/>
          <w:szCs w:val="26"/>
        </w:rPr>
        <w:lastRenderedPageBreak/>
        <w:t>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w:t>
      </w:r>
      <w:r w:rsidRPr="006C1414">
        <w:rPr>
          <w:rFonts w:ascii="Times New Roman" w:hAnsi="Times New Roman" w:cs="Times New Roman"/>
          <w:sz w:val="26"/>
          <w:szCs w:val="26"/>
        </w:rPr>
        <w:lastRenderedPageBreak/>
        <w:t>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w:t>
      </w:r>
      <w:r w:rsidRPr="006C1414">
        <w:rPr>
          <w:snapToGrid w:val="0"/>
          <w:sz w:val="26"/>
          <w:szCs w:val="26"/>
        </w:rPr>
        <w:lastRenderedPageBreak/>
        <w:t>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w:t>
      </w:r>
      <w:r w:rsidRPr="006C1414">
        <w:rPr>
          <w:rFonts w:ascii="Times New Roman" w:hAnsi="Times New Roman"/>
          <w:sz w:val="26"/>
          <w:szCs w:val="26"/>
        </w:rPr>
        <w:lastRenderedPageBreak/>
        <w:t>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w:t>
      </w:r>
      <w:r w:rsidRPr="006C1414">
        <w:rPr>
          <w:snapToGrid w:val="0"/>
          <w:sz w:val="26"/>
          <w:szCs w:val="26"/>
        </w:rPr>
        <w:lastRenderedPageBreak/>
        <w:t>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w:t>
      </w:r>
      <w:r w:rsidRPr="006C1414">
        <w:rPr>
          <w:rFonts w:ascii="Times New Roman" w:hAnsi="Times New Roman" w:cs="Times New Roman"/>
          <w:sz w:val="26"/>
          <w:szCs w:val="26"/>
        </w:rPr>
        <w:lastRenderedPageBreak/>
        <w:t>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w:t>
      </w:r>
      <w:r w:rsidRPr="006C1414">
        <w:rPr>
          <w:rFonts w:ascii="Times New Roman" w:hAnsi="Times New Roman" w:cs="Times New Roman"/>
          <w:sz w:val="26"/>
          <w:szCs w:val="26"/>
        </w:rPr>
        <w:lastRenderedPageBreak/>
        <w:t xml:space="preserve">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w:t>
      </w:r>
      <w:r w:rsidRPr="006C1414">
        <w:rPr>
          <w:rFonts w:ascii="Times New Roman" w:hAnsi="Times New Roman" w:cs="Times New Roman"/>
          <w:sz w:val="26"/>
          <w:szCs w:val="26"/>
        </w:rPr>
        <w:lastRenderedPageBreak/>
        <w:t xml:space="preserve">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w:t>
            </w:r>
            <w:r w:rsidRPr="006C1414">
              <w:rPr>
                <w:rFonts w:ascii="Times New Roman" w:hAnsi="Times New Roman" w:cs="Times New Roman"/>
                <w:sz w:val="26"/>
                <w:szCs w:val="26"/>
              </w:rPr>
              <w:lastRenderedPageBreak/>
              <w:t xml:space="preserve">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392F61" w:rsidRPr="00392F61" w:rsidRDefault="00392F61" w:rsidP="00392F61">
      <w:pPr>
        <w:pStyle w:val="afb"/>
        <w:shd w:val="clear" w:color="auto" w:fill="FFFFFF"/>
        <w:spacing w:before="0" w:beforeAutospacing="0" w:after="0" w:afterAutospacing="0"/>
        <w:ind w:firstLine="567"/>
        <w:jc w:val="both"/>
        <w:rPr>
          <w:i/>
          <w:color w:val="0000FF"/>
          <w:sz w:val="26"/>
          <w:szCs w:val="26"/>
        </w:rPr>
      </w:pPr>
      <w:r w:rsidRPr="00392F61">
        <w:rPr>
          <w:b/>
          <w:bCs/>
          <w:i/>
          <w:sz w:val="26"/>
          <w:szCs w:val="26"/>
        </w:rPr>
        <w:t xml:space="preserve">     Основные источники:</w:t>
      </w:r>
      <w:r w:rsidRPr="00392F61">
        <w:rPr>
          <w:i/>
          <w:color w:val="0000FF"/>
          <w:sz w:val="26"/>
          <w:szCs w:val="26"/>
        </w:rPr>
        <w:t xml:space="preserve"> </w:t>
      </w:r>
    </w:p>
    <w:p w:rsidR="00392F61" w:rsidRPr="00392F61" w:rsidRDefault="00392F61" w:rsidP="00392F61">
      <w:pPr>
        <w:ind w:firstLine="567"/>
        <w:rPr>
          <w:rFonts w:ascii="Times New Roman" w:hAnsi="Times New Roman" w:cs="Times New Roman"/>
          <w:sz w:val="26"/>
          <w:szCs w:val="26"/>
        </w:rPr>
      </w:pPr>
      <w:r w:rsidRPr="00392F61">
        <w:rPr>
          <w:rFonts w:ascii="Times New Roman" w:hAnsi="Times New Roman" w:cs="Times New Roman"/>
          <w:sz w:val="26"/>
          <w:szCs w:val="26"/>
        </w:rPr>
        <w:t xml:space="preserve">1.Кузнецова, М. А. Психология </w:t>
      </w:r>
      <w:proofErr w:type="gramStart"/>
      <w:r w:rsidRPr="00392F61">
        <w:rPr>
          <w:rFonts w:ascii="Times New Roman" w:hAnsi="Times New Roman" w:cs="Times New Roman"/>
          <w:sz w:val="26"/>
          <w:szCs w:val="26"/>
        </w:rPr>
        <w:t>общения :</w:t>
      </w:r>
      <w:proofErr w:type="gramEnd"/>
      <w:r w:rsidRPr="00392F61">
        <w:rPr>
          <w:rFonts w:ascii="Times New Roman" w:hAnsi="Times New Roman" w:cs="Times New Roman"/>
          <w:sz w:val="26"/>
          <w:szCs w:val="26"/>
        </w:rPr>
        <w:t xml:space="preserve"> учебное пособие для СПО/ М. А. Кузнецова. - Москва: РГУП, 2018. - 167 с. - ISBN 978-5-93916-811-3. - </w:t>
      </w:r>
      <w:proofErr w:type="gramStart"/>
      <w:r w:rsidRPr="00392F61">
        <w:rPr>
          <w:rFonts w:ascii="Times New Roman" w:hAnsi="Times New Roman" w:cs="Times New Roman"/>
          <w:sz w:val="26"/>
          <w:szCs w:val="26"/>
        </w:rPr>
        <w:t>Текст :</w:t>
      </w:r>
      <w:proofErr w:type="gramEnd"/>
      <w:r w:rsidRPr="00392F61">
        <w:rPr>
          <w:rFonts w:ascii="Times New Roman" w:hAnsi="Times New Roman" w:cs="Times New Roman"/>
          <w:sz w:val="26"/>
          <w:szCs w:val="26"/>
        </w:rPr>
        <w:t xml:space="preserve"> электронный. - URL: </w:t>
      </w:r>
      <w:hyperlink r:id="rId8" w:history="1">
        <w:r w:rsidRPr="00392F61">
          <w:rPr>
            <w:rStyle w:val="a3"/>
            <w:rFonts w:ascii="Times New Roman" w:hAnsi="Times New Roman" w:cs="Times New Roman"/>
            <w:sz w:val="26"/>
            <w:szCs w:val="26"/>
          </w:rPr>
          <w:t>https://znanium.com/catalog/product/1192174</w:t>
        </w:r>
      </w:hyperlink>
      <w:r w:rsidRPr="00392F61">
        <w:rPr>
          <w:rFonts w:ascii="Times New Roman" w:hAnsi="Times New Roman" w:cs="Times New Roman"/>
          <w:sz w:val="26"/>
          <w:szCs w:val="26"/>
        </w:rPr>
        <w:t xml:space="preserve">  </w:t>
      </w:r>
    </w:p>
    <w:p w:rsidR="00392F61" w:rsidRPr="00392F61" w:rsidRDefault="00392F61" w:rsidP="00392F61">
      <w:pPr>
        <w:ind w:firstLine="567"/>
        <w:rPr>
          <w:rFonts w:ascii="Times New Roman" w:hAnsi="Times New Roman" w:cs="Times New Roman"/>
          <w:sz w:val="26"/>
          <w:szCs w:val="26"/>
        </w:rPr>
      </w:pPr>
      <w:r w:rsidRPr="00392F61">
        <w:rPr>
          <w:rFonts w:ascii="Times New Roman" w:hAnsi="Times New Roman" w:cs="Times New Roman"/>
          <w:sz w:val="26"/>
          <w:szCs w:val="26"/>
        </w:rPr>
        <w:t xml:space="preserve">2. Ефимова, Н. С. Психология общения. Практикум по </w:t>
      </w:r>
      <w:proofErr w:type="gramStart"/>
      <w:r w:rsidRPr="00392F61">
        <w:rPr>
          <w:rFonts w:ascii="Times New Roman" w:hAnsi="Times New Roman" w:cs="Times New Roman"/>
          <w:sz w:val="26"/>
          <w:szCs w:val="26"/>
        </w:rPr>
        <w:t>психологии :</w:t>
      </w:r>
      <w:proofErr w:type="gramEnd"/>
      <w:r w:rsidRPr="00392F61">
        <w:rPr>
          <w:rFonts w:ascii="Times New Roman" w:hAnsi="Times New Roman" w:cs="Times New Roman"/>
          <w:sz w:val="26"/>
          <w:szCs w:val="26"/>
        </w:rPr>
        <w:t xml:space="preserve"> учебное пособие / Н.С. Ефимова. — </w:t>
      </w:r>
      <w:proofErr w:type="gramStart"/>
      <w:r w:rsidRPr="00392F61">
        <w:rPr>
          <w:rFonts w:ascii="Times New Roman" w:hAnsi="Times New Roman" w:cs="Times New Roman"/>
          <w:sz w:val="26"/>
          <w:szCs w:val="26"/>
        </w:rPr>
        <w:t>Москва :</w:t>
      </w:r>
      <w:proofErr w:type="gramEnd"/>
      <w:r w:rsidRPr="00392F61">
        <w:rPr>
          <w:rFonts w:ascii="Times New Roman" w:hAnsi="Times New Roman" w:cs="Times New Roman"/>
          <w:sz w:val="26"/>
          <w:szCs w:val="26"/>
        </w:rPr>
        <w:t xml:space="preserve"> ФОРУМ : ИНФРА-М, 2018. — 192 с. — (Среднее профессиональное образование). - ISBN 978-5-8199-0693-4. - </w:t>
      </w:r>
      <w:proofErr w:type="gramStart"/>
      <w:r w:rsidRPr="00392F61">
        <w:rPr>
          <w:rFonts w:ascii="Times New Roman" w:hAnsi="Times New Roman" w:cs="Times New Roman"/>
          <w:sz w:val="26"/>
          <w:szCs w:val="26"/>
        </w:rPr>
        <w:t>Текст :</w:t>
      </w:r>
      <w:proofErr w:type="gramEnd"/>
      <w:r w:rsidRPr="00392F61">
        <w:rPr>
          <w:rFonts w:ascii="Times New Roman" w:hAnsi="Times New Roman" w:cs="Times New Roman"/>
          <w:sz w:val="26"/>
          <w:szCs w:val="26"/>
        </w:rPr>
        <w:t xml:space="preserve"> электронный. - URL: </w:t>
      </w:r>
      <w:r w:rsidRPr="00392F61">
        <w:rPr>
          <w:rStyle w:val="a3"/>
          <w:rFonts w:ascii="Times New Roman" w:hAnsi="Times New Roman" w:cs="Times New Roman"/>
          <w:sz w:val="26"/>
          <w:szCs w:val="26"/>
        </w:rPr>
        <w:t>https://znanium.com/catalog/document?id=23915</w:t>
      </w:r>
      <w:r w:rsidRPr="00392F61">
        <w:rPr>
          <w:rFonts w:ascii="Times New Roman" w:hAnsi="Times New Roman" w:cs="Times New Roman"/>
          <w:sz w:val="26"/>
          <w:szCs w:val="26"/>
        </w:rPr>
        <w:t xml:space="preserve"> </w:t>
      </w:r>
    </w:p>
    <w:p w:rsidR="00392F61" w:rsidRPr="00392F61" w:rsidRDefault="00392F61" w:rsidP="00392F61">
      <w:pPr>
        <w:ind w:left="142" w:firstLine="567"/>
        <w:rPr>
          <w:rFonts w:ascii="Times New Roman" w:eastAsia="Times New Roman" w:hAnsi="Times New Roman" w:cs="Times New Roman"/>
          <w:b/>
          <w:bCs/>
          <w:i/>
          <w:sz w:val="26"/>
          <w:szCs w:val="26"/>
        </w:rPr>
      </w:pPr>
      <w:r w:rsidRPr="00392F61">
        <w:rPr>
          <w:rFonts w:ascii="Times New Roman" w:eastAsia="Times New Roman" w:hAnsi="Times New Roman" w:cs="Times New Roman"/>
          <w:b/>
          <w:bCs/>
          <w:i/>
          <w:sz w:val="26"/>
          <w:szCs w:val="26"/>
        </w:rPr>
        <w:t>Дополнительные источники:</w:t>
      </w:r>
    </w:p>
    <w:p w:rsidR="00392F61" w:rsidRPr="00392F61" w:rsidRDefault="00392F61" w:rsidP="00392F61">
      <w:pPr>
        <w:pStyle w:val="af0"/>
        <w:numPr>
          <w:ilvl w:val="0"/>
          <w:numId w:val="35"/>
        </w:numPr>
        <w:spacing w:after="0" w:line="240" w:lineRule="auto"/>
        <w:ind w:left="142" w:firstLine="567"/>
        <w:rPr>
          <w:rFonts w:ascii="Times New Roman" w:hAnsi="Times New Roman" w:cs="Times New Roman"/>
          <w:bCs/>
          <w:sz w:val="26"/>
          <w:szCs w:val="26"/>
        </w:rPr>
      </w:pPr>
      <w:proofErr w:type="spellStart"/>
      <w:r w:rsidRPr="00392F61">
        <w:rPr>
          <w:rFonts w:ascii="Times New Roman" w:hAnsi="Times New Roman" w:cs="Times New Roman"/>
          <w:bCs/>
          <w:sz w:val="26"/>
          <w:szCs w:val="26"/>
        </w:rPr>
        <w:t>Кнапп</w:t>
      </w:r>
      <w:proofErr w:type="spellEnd"/>
      <w:r w:rsidRPr="00392F61">
        <w:rPr>
          <w:rFonts w:ascii="Times New Roman" w:hAnsi="Times New Roman" w:cs="Times New Roman"/>
          <w:bCs/>
          <w:sz w:val="26"/>
          <w:szCs w:val="26"/>
        </w:rPr>
        <w:t xml:space="preserve">, Д. Найди время: как фокусироваться на главном / </w:t>
      </w:r>
      <w:proofErr w:type="spellStart"/>
      <w:r w:rsidRPr="00392F61">
        <w:rPr>
          <w:rFonts w:ascii="Times New Roman" w:hAnsi="Times New Roman" w:cs="Times New Roman"/>
          <w:bCs/>
          <w:sz w:val="26"/>
          <w:szCs w:val="26"/>
        </w:rPr>
        <w:t>Джейк</w:t>
      </w:r>
      <w:proofErr w:type="spellEnd"/>
      <w:r w:rsidRPr="00392F61">
        <w:rPr>
          <w:rFonts w:ascii="Times New Roman" w:hAnsi="Times New Roman" w:cs="Times New Roman"/>
          <w:bCs/>
          <w:sz w:val="26"/>
          <w:szCs w:val="26"/>
        </w:rPr>
        <w:t xml:space="preserve"> </w:t>
      </w:r>
      <w:proofErr w:type="spellStart"/>
      <w:r w:rsidRPr="00392F61">
        <w:rPr>
          <w:rFonts w:ascii="Times New Roman" w:hAnsi="Times New Roman" w:cs="Times New Roman"/>
          <w:bCs/>
          <w:sz w:val="26"/>
          <w:szCs w:val="26"/>
        </w:rPr>
        <w:t>Кнапп</w:t>
      </w:r>
      <w:proofErr w:type="spellEnd"/>
      <w:r w:rsidRPr="00392F61">
        <w:rPr>
          <w:rFonts w:ascii="Times New Roman" w:hAnsi="Times New Roman" w:cs="Times New Roman"/>
          <w:bCs/>
          <w:sz w:val="26"/>
          <w:szCs w:val="26"/>
        </w:rPr>
        <w:t xml:space="preserve">, Джон </w:t>
      </w:r>
      <w:proofErr w:type="spellStart"/>
      <w:proofErr w:type="gramStart"/>
      <w:r w:rsidRPr="00392F61">
        <w:rPr>
          <w:rFonts w:ascii="Times New Roman" w:hAnsi="Times New Roman" w:cs="Times New Roman"/>
          <w:bCs/>
          <w:sz w:val="26"/>
          <w:szCs w:val="26"/>
        </w:rPr>
        <w:t>Зерацки</w:t>
      </w:r>
      <w:proofErr w:type="spellEnd"/>
      <w:r w:rsidRPr="00392F61">
        <w:rPr>
          <w:rFonts w:ascii="Times New Roman" w:hAnsi="Times New Roman" w:cs="Times New Roman"/>
          <w:bCs/>
          <w:sz w:val="26"/>
          <w:szCs w:val="26"/>
        </w:rPr>
        <w:t xml:space="preserve"> ;</w:t>
      </w:r>
      <w:proofErr w:type="gramEnd"/>
      <w:r w:rsidRPr="00392F61">
        <w:rPr>
          <w:rFonts w:ascii="Times New Roman" w:hAnsi="Times New Roman" w:cs="Times New Roman"/>
          <w:bCs/>
          <w:sz w:val="26"/>
          <w:szCs w:val="26"/>
        </w:rPr>
        <w:t xml:space="preserve"> пер. с англ. - Москва : Альпина </w:t>
      </w:r>
      <w:proofErr w:type="spellStart"/>
      <w:r w:rsidRPr="00392F61">
        <w:rPr>
          <w:rFonts w:ascii="Times New Roman" w:hAnsi="Times New Roman" w:cs="Times New Roman"/>
          <w:bCs/>
          <w:sz w:val="26"/>
          <w:szCs w:val="26"/>
        </w:rPr>
        <w:t>Паблишер</w:t>
      </w:r>
      <w:proofErr w:type="spellEnd"/>
      <w:r w:rsidRPr="00392F61">
        <w:rPr>
          <w:rFonts w:ascii="Times New Roman" w:hAnsi="Times New Roman" w:cs="Times New Roman"/>
          <w:bCs/>
          <w:sz w:val="26"/>
          <w:szCs w:val="26"/>
        </w:rPr>
        <w:t xml:space="preserve">, 2018. - 312 с. - ISBN 978-5-96142-051-7. - </w:t>
      </w:r>
      <w:proofErr w:type="gramStart"/>
      <w:r w:rsidRPr="00392F61">
        <w:rPr>
          <w:rFonts w:ascii="Times New Roman" w:hAnsi="Times New Roman" w:cs="Times New Roman"/>
          <w:bCs/>
          <w:sz w:val="26"/>
          <w:szCs w:val="26"/>
        </w:rPr>
        <w:t>Текст :</w:t>
      </w:r>
      <w:proofErr w:type="gramEnd"/>
      <w:r w:rsidRPr="00392F61">
        <w:rPr>
          <w:rFonts w:ascii="Times New Roman" w:hAnsi="Times New Roman" w:cs="Times New Roman"/>
          <w:bCs/>
          <w:sz w:val="26"/>
          <w:szCs w:val="26"/>
        </w:rPr>
        <w:t xml:space="preserve"> электронный. - URL: </w:t>
      </w:r>
      <w:hyperlink r:id="rId9" w:history="1">
        <w:r w:rsidRPr="00392F61">
          <w:rPr>
            <w:rStyle w:val="a3"/>
            <w:rFonts w:ascii="Times New Roman" w:hAnsi="Times New Roman" w:cs="Times New Roman"/>
            <w:sz w:val="26"/>
            <w:szCs w:val="26"/>
          </w:rPr>
          <w:t>https://znanium.com/catalog/product/1077973</w:t>
        </w:r>
      </w:hyperlink>
      <w:r w:rsidRPr="00392F61">
        <w:rPr>
          <w:rFonts w:ascii="Times New Roman" w:hAnsi="Times New Roman" w:cs="Times New Roman"/>
          <w:bCs/>
          <w:sz w:val="26"/>
          <w:szCs w:val="26"/>
        </w:rPr>
        <w:t xml:space="preserve">  (дата обращения: 26.01.2022). – Режим доступа: по подписке.</w:t>
      </w:r>
    </w:p>
    <w:p w:rsidR="00392F61" w:rsidRPr="00392F61" w:rsidRDefault="00392F61" w:rsidP="00392F61">
      <w:pPr>
        <w:pStyle w:val="af0"/>
        <w:numPr>
          <w:ilvl w:val="0"/>
          <w:numId w:val="35"/>
        </w:numPr>
        <w:spacing w:after="0" w:line="240" w:lineRule="auto"/>
        <w:ind w:left="0" w:firstLine="567"/>
        <w:rPr>
          <w:rFonts w:ascii="Times New Roman" w:hAnsi="Times New Roman" w:cs="Times New Roman"/>
          <w:bCs/>
          <w:sz w:val="26"/>
          <w:szCs w:val="26"/>
        </w:rPr>
      </w:pPr>
      <w:r w:rsidRPr="00392F61">
        <w:rPr>
          <w:rFonts w:ascii="Times New Roman" w:hAnsi="Times New Roman" w:cs="Times New Roman"/>
          <w:color w:val="000000"/>
          <w:sz w:val="26"/>
          <w:szCs w:val="26"/>
        </w:rPr>
        <w:lastRenderedPageBreak/>
        <w:t xml:space="preserve">Дейл Карнеги Как завоевывать друзей и оказывать влияние на </w:t>
      </w:r>
      <w:proofErr w:type="gramStart"/>
      <w:r w:rsidRPr="00392F61">
        <w:rPr>
          <w:rFonts w:ascii="Times New Roman" w:hAnsi="Times New Roman" w:cs="Times New Roman"/>
          <w:color w:val="000000"/>
          <w:sz w:val="26"/>
          <w:szCs w:val="26"/>
        </w:rPr>
        <w:t>людей.-</w:t>
      </w:r>
      <w:proofErr w:type="gramEnd"/>
      <w:r w:rsidRPr="00392F61">
        <w:rPr>
          <w:rFonts w:ascii="Times New Roman" w:hAnsi="Times New Roman" w:cs="Times New Roman"/>
          <w:color w:val="000000"/>
          <w:sz w:val="26"/>
          <w:szCs w:val="26"/>
        </w:rPr>
        <w:t>ООО «Евро-пресс»,  ООО «Дом Славянской Книги»-М, 2015;</w:t>
      </w:r>
    </w:p>
    <w:p w:rsidR="00392F61" w:rsidRPr="00392F61" w:rsidRDefault="00392F61" w:rsidP="00392F61">
      <w:pPr>
        <w:pStyle w:val="af0"/>
        <w:numPr>
          <w:ilvl w:val="0"/>
          <w:numId w:val="35"/>
        </w:numPr>
        <w:spacing w:after="0" w:line="240" w:lineRule="auto"/>
        <w:ind w:left="0" w:firstLine="567"/>
        <w:rPr>
          <w:rFonts w:ascii="Times New Roman" w:hAnsi="Times New Roman" w:cs="Times New Roman"/>
          <w:bCs/>
          <w:sz w:val="26"/>
          <w:szCs w:val="26"/>
        </w:rPr>
      </w:pPr>
      <w:r w:rsidRPr="00392F61">
        <w:rPr>
          <w:rFonts w:ascii="Times New Roman" w:hAnsi="Times New Roman" w:cs="Times New Roman"/>
          <w:color w:val="000000"/>
          <w:sz w:val="26"/>
          <w:szCs w:val="26"/>
        </w:rPr>
        <w:t xml:space="preserve">Макеев, В.А. Психология делового общения. Имидж и нормы этикета / В.А. Макеев. - М.: КД </w:t>
      </w:r>
      <w:proofErr w:type="spellStart"/>
      <w:r w:rsidRPr="00392F61">
        <w:rPr>
          <w:rFonts w:ascii="Times New Roman" w:hAnsi="Times New Roman" w:cs="Times New Roman"/>
          <w:color w:val="000000"/>
          <w:sz w:val="26"/>
          <w:szCs w:val="26"/>
        </w:rPr>
        <w:t>Либроком</w:t>
      </w:r>
      <w:proofErr w:type="spellEnd"/>
      <w:r w:rsidRPr="00392F61">
        <w:rPr>
          <w:rFonts w:ascii="Times New Roman" w:hAnsi="Times New Roman" w:cs="Times New Roman"/>
          <w:color w:val="000000"/>
          <w:sz w:val="26"/>
          <w:szCs w:val="26"/>
        </w:rPr>
        <w:t>, 2015. - 272 c.</w:t>
      </w:r>
    </w:p>
    <w:p w:rsidR="00392F61" w:rsidRPr="00392F61" w:rsidRDefault="00392F61" w:rsidP="00392F61">
      <w:pPr>
        <w:pStyle w:val="af0"/>
        <w:numPr>
          <w:ilvl w:val="0"/>
          <w:numId w:val="35"/>
        </w:numPr>
        <w:spacing w:after="0" w:line="240" w:lineRule="auto"/>
        <w:ind w:left="0" w:firstLine="567"/>
        <w:rPr>
          <w:rFonts w:ascii="Times New Roman" w:hAnsi="Times New Roman" w:cs="Times New Roman"/>
          <w:bCs/>
          <w:i/>
          <w:sz w:val="26"/>
          <w:szCs w:val="26"/>
        </w:rPr>
      </w:pPr>
      <w:r w:rsidRPr="00392F61">
        <w:rPr>
          <w:rFonts w:ascii="Times New Roman" w:hAnsi="Times New Roman" w:cs="Times New Roman"/>
          <w:color w:val="000000"/>
          <w:sz w:val="26"/>
          <w:szCs w:val="26"/>
        </w:rPr>
        <w:t>Шейнов, В.П. Поссорься со мной, если сможешь. Психология бесконфликтного общения / В.П. Шейнов. - СПб.: Питер, 2017. - 320 c.</w:t>
      </w:r>
    </w:p>
    <w:p w:rsidR="00392F61" w:rsidRPr="00392F61" w:rsidRDefault="00392F61" w:rsidP="00392F61">
      <w:pPr>
        <w:pStyle w:val="af0"/>
        <w:ind w:firstLine="567"/>
        <w:rPr>
          <w:rFonts w:ascii="Times New Roman" w:hAnsi="Times New Roman" w:cs="Times New Roman"/>
          <w:b/>
          <w:i/>
          <w:sz w:val="26"/>
          <w:szCs w:val="26"/>
        </w:rPr>
      </w:pPr>
      <w:r w:rsidRPr="00392F61">
        <w:rPr>
          <w:rFonts w:ascii="Times New Roman" w:hAnsi="Times New Roman" w:cs="Times New Roman"/>
          <w:b/>
          <w:i/>
          <w:sz w:val="26"/>
          <w:szCs w:val="26"/>
        </w:rPr>
        <w:t>Интернет-ресурсы:</w:t>
      </w:r>
    </w:p>
    <w:p w:rsidR="00392F61" w:rsidRPr="00392F61" w:rsidRDefault="00392F61" w:rsidP="00392F61">
      <w:pPr>
        <w:ind w:firstLine="567"/>
        <w:contextualSpacing/>
        <w:rPr>
          <w:rFonts w:ascii="Times New Roman" w:hAnsi="Times New Roman" w:cs="Times New Roman"/>
          <w:sz w:val="26"/>
          <w:szCs w:val="26"/>
        </w:rPr>
      </w:pPr>
      <w:r w:rsidRPr="00392F61">
        <w:rPr>
          <w:rFonts w:ascii="Times New Roman" w:hAnsi="Times New Roman" w:cs="Times New Roman"/>
          <w:sz w:val="26"/>
          <w:szCs w:val="26"/>
        </w:rPr>
        <w:t xml:space="preserve"> </w:t>
      </w:r>
      <w:proofErr w:type="gramStart"/>
      <w:r w:rsidRPr="00392F61">
        <w:rPr>
          <w:rFonts w:ascii="Times New Roman" w:hAnsi="Times New Roman" w:cs="Times New Roman"/>
          <w:sz w:val="26"/>
          <w:szCs w:val="26"/>
        </w:rPr>
        <w:t>сайт  http://znanium.com/</w:t>
      </w:r>
      <w:proofErr w:type="gramEnd"/>
    </w:p>
    <w:p w:rsidR="00392F61" w:rsidRPr="00392F61" w:rsidRDefault="00392F61" w:rsidP="00392F61">
      <w:pPr>
        <w:pStyle w:val="c2"/>
        <w:shd w:val="clear" w:color="auto" w:fill="FFFFFF"/>
        <w:spacing w:before="0" w:after="0"/>
        <w:ind w:firstLine="567"/>
        <w:rPr>
          <w:rStyle w:val="c4"/>
          <w:sz w:val="26"/>
          <w:szCs w:val="26"/>
        </w:rPr>
      </w:pPr>
      <w:r w:rsidRPr="00392F61">
        <w:rPr>
          <w:rStyle w:val="c4"/>
          <w:sz w:val="26"/>
          <w:szCs w:val="26"/>
        </w:rPr>
        <w:t xml:space="preserve">Окно открытого </w:t>
      </w:r>
      <w:proofErr w:type="gramStart"/>
      <w:r w:rsidRPr="00392F61">
        <w:rPr>
          <w:rStyle w:val="c4"/>
          <w:sz w:val="26"/>
          <w:szCs w:val="26"/>
        </w:rPr>
        <w:t xml:space="preserve">доступа  </w:t>
      </w:r>
      <w:proofErr w:type="spellStart"/>
      <w:r w:rsidRPr="00392F61">
        <w:rPr>
          <w:rStyle w:val="c4"/>
          <w:sz w:val="26"/>
          <w:szCs w:val="26"/>
        </w:rPr>
        <w:t>Рособразования</w:t>
      </w:r>
      <w:proofErr w:type="spellEnd"/>
      <w:proofErr w:type="gramEnd"/>
      <w:r w:rsidRPr="00392F61">
        <w:rPr>
          <w:rStyle w:val="c4"/>
          <w:sz w:val="26"/>
          <w:szCs w:val="26"/>
        </w:rPr>
        <w:t xml:space="preserve"> к информационным ресурсам </w:t>
      </w:r>
    </w:p>
    <w:p w:rsidR="00392F61" w:rsidRPr="00392F61" w:rsidRDefault="00392F61" w:rsidP="00392F61">
      <w:pPr>
        <w:pStyle w:val="c2"/>
        <w:shd w:val="clear" w:color="auto" w:fill="FFFFFF"/>
        <w:spacing w:before="0" w:after="0"/>
        <w:ind w:firstLine="567"/>
        <w:rPr>
          <w:rStyle w:val="c4"/>
          <w:sz w:val="26"/>
          <w:szCs w:val="26"/>
        </w:rPr>
      </w:pPr>
      <w:proofErr w:type="gramStart"/>
      <w:r w:rsidRPr="00392F61">
        <w:rPr>
          <w:rStyle w:val="c4"/>
          <w:sz w:val="26"/>
          <w:szCs w:val="26"/>
          <w:lang w:val="en-US"/>
        </w:rPr>
        <w:t>http</w:t>
      </w:r>
      <w:proofErr w:type="gramEnd"/>
      <w:r w:rsidRPr="00392F61">
        <w:rPr>
          <w:rStyle w:val="c4"/>
          <w:sz w:val="26"/>
          <w:szCs w:val="26"/>
        </w:rPr>
        <w:t xml:space="preserve">: // </w:t>
      </w:r>
      <w:r w:rsidRPr="00392F61">
        <w:rPr>
          <w:rStyle w:val="c4"/>
          <w:sz w:val="26"/>
          <w:szCs w:val="26"/>
          <w:lang w:val="en-US"/>
        </w:rPr>
        <w:t>www</w:t>
      </w:r>
      <w:r w:rsidRPr="00392F61">
        <w:rPr>
          <w:rStyle w:val="c4"/>
          <w:sz w:val="26"/>
          <w:szCs w:val="26"/>
        </w:rPr>
        <w:t xml:space="preserve">. </w:t>
      </w:r>
      <w:proofErr w:type="spellStart"/>
      <w:r w:rsidRPr="00392F61">
        <w:rPr>
          <w:rStyle w:val="c4"/>
          <w:sz w:val="26"/>
          <w:szCs w:val="26"/>
          <w:lang w:val="en-US"/>
        </w:rPr>
        <w:t>electromonter</w:t>
      </w:r>
      <w:proofErr w:type="spellEnd"/>
      <w:r w:rsidRPr="00392F61">
        <w:rPr>
          <w:rStyle w:val="c4"/>
          <w:sz w:val="26"/>
          <w:szCs w:val="26"/>
        </w:rPr>
        <w:t>.</w:t>
      </w:r>
      <w:r w:rsidRPr="00392F61">
        <w:rPr>
          <w:rStyle w:val="c4"/>
          <w:sz w:val="26"/>
          <w:szCs w:val="26"/>
          <w:lang w:val="en-US"/>
        </w:rPr>
        <w:t>info</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http://eor.edu.ru, Федеральный центр информационно-образовательных</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ресурсов</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http://school-collection.edu.ru, Единая коллекция цифровых образовательных</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ресурсов</w:t>
      </w:r>
    </w:p>
    <w:p w:rsidR="00392F61" w:rsidRPr="00392F61" w:rsidRDefault="00392F61" w:rsidP="00392F61">
      <w:pPr>
        <w:tabs>
          <w:tab w:val="left" w:pos="-993"/>
        </w:tabs>
        <w:ind w:firstLine="567"/>
        <w:rPr>
          <w:rFonts w:ascii="Times New Roman" w:hAnsi="Times New Roman" w:cs="Times New Roman"/>
          <w:b/>
          <w:i/>
          <w:sz w:val="26"/>
          <w:szCs w:val="26"/>
        </w:rPr>
      </w:pPr>
      <w:r w:rsidRPr="00392F61">
        <w:rPr>
          <w:rFonts w:ascii="Times New Roman" w:hAnsi="Times New Roman" w:cs="Times New Roman"/>
          <w:b/>
          <w:bCs/>
          <w:i/>
          <w:sz w:val="26"/>
          <w:szCs w:val="26"/>
        </w:rPr>
        <w:t xml:space="preserve">Сервисы и инструменты: </w:t>
      </w:r>
    </w:p>
    <w:p w:rsidR="00392F61" w:rsidRPr="00392F61" w:rsidRDefault="00392F61" w:rsidP="00392F61">
      <w:pPr>
        <w:tabs>
          <w:tab w:val="left" w:pos="-993"/>
        </w:tabs>
        <w:ind w:left="-426" w:firstLine="567"/>
        <w:rPr>
          <w:rFonts w:ascii="Times New Roman" w:hAnsi="Times New Roman" w:cs="Times New Roman"/>
          <w:sz w:val="26"/>
          <w:szCs w:val="26"/>
        </w:rPr>
      </w:pPr>
      <w:r w:rsidRPr="00392F61">
        <w:rPr>
          <w:rFonts w:ascii="Times New Roman" w:hAnsi="Times New Roman" w:cs="Times New Roman"/>
          <w:sz w:val="26"/>
          <w:szCs w:val="26"/>
        </w:rPr>
        <w:t xml:space="preserve">1. </w:t>
      </w:r>
      <w:proofErr w:type="spellStart"/>
      <w:r w:rsidRPr="00392F61">
        <w:rPr>
          <w:rFonts w:ascii="Times New Roman" w:hAnsi="Times New Roman" w:cs="Times New Roman"/>
          <w:sz w:val="26"/>
          <w:szCs w:val="26"/>
        </w:rPr>
        <w:t>Skype</w:t>
      </w:r>
      <w:proofErr w:type="spellEnd"/>
      <w:r w:rsidRPr="00392F61">
        <w:rPr>
          <w:rFonts w:ascii="Times New Roman" w:hAnsi="Times New Roman" w:cs="Times New Roman"/>
          <w:sz w:val="26"/>
          <w:szCs w:val="26"/>
        </w:rPr>
        <w:t xml:space="preserve"> (режим доступа: https://www.skype.com/) </w:t>
      </w:r>
    </w:p>
    <w:p w:rsidR="00392F61" w:rsidRPr="00392F61" w:rsidRDefault="00392F61" w:rsidP="00392F61">
      <w:pPr>
        <w:ind w:left="-426" w:firstLine="567"/>
        <w:rPr>
          <w:rFonts w:ascii="Times New Roman" w:hAnsi="Times New Roman" w:cs="Times New Roman"/>
          <w:sz w:val="26"/>
          <w:szCs w:val="26"/>
        </w:rPr>
      </w:pPr>
      <w:r w:rsidRPr="00392F61">
        <w:rPr>
          <w:rFonts w:ascii="Times New Roman" w:hAnsi="Times New Roman" w:cs="Times New Roman"/>
          <w:sz w:val="26"/>
          <w:szCs w:val="26"/>
        </w:rPr>
        <w:t xml:space="preserve">2. </w:t>
      </w:r>
      <w:proofErr w:type="spellStart"/>
      <w:r w:rsidRPr="00392F61">
        <w:rPr>
          <w:rFonts w:ascii="Times New Roman" w:hAnsi="Times New Roman" w:cs="Times New Roman"/>
          <w:sz w:val="26"/>
          <w:szCs w:val="26"/>
        </w:rPr>
        <w:t>Zoom</w:t>
      </w:r>
      <w:proofErr w:type="spellEnd"/>
      <w:r w:rsidRPr="00392F61">
        <w:rPr>
          <w:rFonts w:ascii="Times New Roman" w:hAnsi="Times New Roman" w:cs="Times New Roman"/>
          <w:sz w:val="26"/>
          <w:szCs w:val="26"/>
        </w:rPr>
        <w:t xml:space="preserve"> (режим доступа: </w:t>
      </w:r>
      <w:hyperlink r:id="rId10" w:history="1">
        <w:r w:rsidRPr="00392F61">
          <w:rPr>
            <w:rStyle w:val="a3"/>
            <w:rFonts w:ascii="Times New Roman" w:hAnsi="Times New Roman" w:cs="Times New Roman"/>
            <w:sz w:val="26"/>
            <w:szCs w:val="26"/>
          </w:rPr>
          <w:t>https://zoom.us/</w:t>
        </w:r>
      </w:hyperlink>
      <w:r w:rsidRPr="00392F61">
        <w:rPr>
          <w:rFonts w:ascii="Times New Roman" w:hAnsi="Times New Roman" w:cs="Times New Roman"/>
          <w:sz w:val="26"/>
          <w:szCs w:val="26"/>
        </w:rPr>
        <w:t>)</w:t>
      </w:r>
    </w:p>
    <w:p w:rsidR="0000166D" w:rsidRPr="00392F61" w:rsidRDefault="00392F61" w:rsidP="00392F61">
      <w:pPr>
        <w:ind w:firstLine="142"/>
        <w:rPr>
          <w:rFonts w:ascii="Times New Roman" w:eastAsia="Times New Roman" w:hAnsi="Times New Roman" w:cs="Times New Roman"/>
          <w:sz w:val="26"/>
          <w:szCs w:val="26"/>
        </w:rPr>
      </w:pPr>
      <w:r w:rsidRPr="00392F61">
        <w:rPr>
          <w:rFonts w:ascii="Times New Roman" w:hAnsi="Times New Roman" w:cs="Times New Roman"/>
          <w:sz w:val="26"/>
          <w:szCs w:val="26"/>
        </w:rPr>
        <w:t>3. https://disk.yandex.ru/</w:t>
      </w:r>
    </w:p>
    <w:p w:rsidR="007B44BC" w:rsidRPr="006C1414" w:rsidRDefault="007B44BC" w:rsidP="00E03999">
      <w:pPr>
        <w:tabs>
          <w:tab w:val="left" w:pos="1148"/>
          <w:tab w:val="center" w:pos="4677"/>
          <w:tab w:val="left" w:pos="6210"/>
        </w:tabs>
        <w:ind w:left="-567" w:firstLine="567"/>
        <w:jc w:val="both"/>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1"/>
          <w:footerReference w:type="default" r:id="rId12"/>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3"/>
      <w:footerReference w:type="default" r:id="rId1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C84" w:rsidRDefault="00710C84">
      <w:r>
        <w:separator/>
      </w:r>
    </w:p>
  </w:endnote>
  <w:endnote w:type="continuationSeparator" w:id="0">
    <w:p w:rsidR="00710C84" w:rsidRDefault="0071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C84" w:rsidRDefault="00710C8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710C84" w:rsidRDefault="00710C84"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C84" w:rsidRDefault="00710C84"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C84" w:rsidRDefault="00710C8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710C84" w:rsidRDefault="00710C84"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C84" w:rsidRDefault="00710C84"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C84" w:rsidRDefault="00710C84">
      <w:r>
        <w:separator/>
      </w:r>
    </w:p>
  </w:footnote>
  <w:footnote w:type="continuationSeparator" w:id="0">
    <w:p w:rsidR="00710C84" w:rsidRDefault="00710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0041BB"/>
    <w:multiLevelType w:val="hybridMultilevel"/>
    <w:tmpl w:val="F85479DA"/>
    <w:lvl w:ilvl="0" w:tplc="3B7A3A1E">
      <w:start w:val="1"/>
      <w:numFmt w:val="bullet"/>
      <w:lvlText w:val="-"/>
      <w:lvlJc w:val="left"/>
    </w:lvl>
    <w:lvl w:ilvl="1" w:tplc="156AFCF2">
      <w:start w:val="1"/>
      <w:numFmt w:val="bullet"/>
      <w:lvlText w:val="В"/>
      <w:lvlJc w:val="left"/>
    </w:lvl>
    <w:lvl w:ilvl="2" w:tplc="7BA004B4">
      <w:numFmt w:val="decimal"/>
      <w:lvlText w:val=""/>
      <w:lvlJc w:val="left"/>
    </w:lvl>
    <w:lvl w:ilvl="3" w:tplc="D452F06C">
      <w:numFmt w:val="decimal"/>
      <w:lvlText w:val=""/>
      <w:lvlJc w:val="left"/>
    </w:lvl>
    <w:lvl w:ilvl="4" w:tplc="2164448A">
      <w:numFmt w:val="decimal"/>
      <w:lvlText w:val=""/>
      <w:lvlJc w:val="left"/>
    </w:lvl>
    <w:lvl w:ilvl="5" w:tplc="CF7A3632">
      <w:numFmt w:val="decimal"/>
      <w:lvlText w:val=""/>
      <w:lvlJc w:val="left"/>
    </w:lvl>
    <w:lvl w:ilvl="6" w:tplc="8AE4C030">
      <w:numFmt w:val="decimal"/>
      <w:lvlText w:val=""/>
      <w:lvlJc w:val="left"/>
    </w:lvl>
    <w:lvl w:ilvl="7" w:tplc="A1F48366">
      <w:numFmt w:val="decimal"/>
      <w:lvlText w:val=""/>
      <w:lvlJc w:val="left"/>
    </w:lvl>
    <w:lvl w:ilvl="8" w:tplc="4AB80C6A">
      <w:numFmt w:val="decimal"/>
      <w:lvlText w:val=""/>
      <w:lvlJc w:val="left"/>
    </w:lvl>
  </w:abstractNum>
  <w:abstractNum w:abstractNumId="5"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1"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2"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6"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0"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22"/>
  </w:num>
  <w:num w:numId="3">
    <w:abstractNumId w:val="24"/>
  </w:num>
  <w:num w:numId="4">
    <w:abstractNumId w:val="17"/>
  </w:num>
  <w:num w:numId="5">
    <w:abstractNumId w:val="27"/>
  </w:num>
  <w:num w:numId="6">
    <w:abstractNumId w:val="32"/>
  </w:num>
  <w:num w:numId="7">
    <w:abstractNumId w:val="2"/>
  </w:num>
  <w:num w:numId="8">
    <w:abstractNumId w:val="3"/>
  </w:num>
  <w:num w:numId="9">
    <w:abstractNumId w:val="10"/>
  </w:num>
  <w:num w:numId="10">
    <w:abstractNumId w:val="20"/>
  </w:num>
  <w:num w:numId="11">
    <w:abstractNumId w:val="8"/>
  </w:num>
  <w:num w:numId="12">
    <w:abstractNumId w:val="36"/>
  </w:num>
  <w:num w:numId="13">
    <w:abstractNumId w:val="34"/>
  </w:num>
  <w:num w:numId="14">
    <w:abstractNumId w:val="11"/>
  </w:num>
  <w:num w:numId="15">
    <w:abstractNumId w:val="28"/>
  </w:num>
  <w:num w:numId="16">
    <w:abstractNumId w:val="13"/>
  </w:num>
  <w:num w:numId="17">
    <w:abstractNumId w:val="31"/>
  </w:num>
  <w:num w:numId="18">
    <w:abstractNumId w:val="14"/>
  </w:num>
  <w:num w:numId="19">
    <w:abstractNumId w:val="21"/>
  </w:num>
  <w:num w:numId="20">
    <w:abstractNumId w:val="19"/>
  </w:num>
  <w:num w:numId="21">
    <w:abstractNumId w:val="15"/>
  </w:num>
  <w:num w:numId="22">
    <w:abstractNumId w:val="33"/>
  </w:num>
  <w:num w:numId="23">
    <w:abstractNumId w:val="25"/>
  </w:num>
  <w:num w:numId="24">
    <w:abstractNumId w:val="30"/>
  </w:num>
  <w:num w:numId="25">
    <w:abstractNumId w:val="12"/>
  </w:num>
  <w:num w:numId="26">
    <w:abstractNumId w:val="9"/>
  </w:num>
  <w:num w:numId="27">
    <w:abstractNumId w:val="18"/>
  </w:num>
  <w:num w:numId="28">
    <w:abstractNumId w:val="5"/>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35"/>
  </w:num>
  <w:num w:numId="32">
    <w:abstractNumId w:val="6"/>
  </w:num>
  <w:num w:numId="33">
    <w:abstractNumId w:val="16"/>
  </w:num>
  <w:num w:numId="34">
    <w:abstractNumId w:val="4"/>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686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166D"/>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1FFB"/>
    <w:rsid w:val="002E304D"/>
    <w:rsid w:val="002E4861"/>
    <w:rsid w:val="003518EC"/>
    <w:rsid w:val="00353121"/>
    <w:rsid w:val="0037023C"/>
    <w:rsid w:val="003854C8"/>
    <w:rsid w:val="00392F61"/>
    <w:rsid w:val="003A4A8E"/>
    <w:rsid w:val="003D7753"/>
    <w:rsid w:val="00420EEB"/>
    <w:rsid w:val="004578A7"/>
    <w:rsid w:val="004649E2"/>
    <w:rsid w:val="0047250C"/>
    <w:rsid w:val="00496C6B"/>
    <w:rsid w:val="004B2455"/>
    <w:rsid w:val="004B66DC"/>
    <w:rsid w:val="004D3296"/>
    <w:rsid w:val="00506EDB"/>
    <w:rsid w:val="00510B44"/>
    <w:rsid w:val="005723E3"/>
    <w:rsid w:val="005A4329"/>
    <w:rsid w:val="005C04BD"/>
    <w:rsid w:val="005C275D"/>
    <w:rsid w:val="005D1028"/>
    <w:rsid w:val="005D33B4"/>
    <w:rsid w:val="006862F9"/>
    <w:rsid w:val="00696953"/>
    <w:rsid w:val="006C1414"/>
    <w:rsid w:val="006D2196"/>
    <w:rsid w:val="006D37F6"/>
    <w:rsid w:val="006D71CA"/>
    <w:rsid w:val="0070738B"/>
    <w:rsid w:val="00710C84"/>
    <w:rsid w:val="00733695"/>
    <w:rsid w:val="007621A6"/>
    <w:rsid w:val="00790611"/>
    <w:rsid w:val="007A254C"/>
    <w:rsid w:val="007A4143"/>
    <w:rsid w:val="007A7BDA"/>
    <w:rsid w:val="007B44BC"/>
    <w:rsid w:val="007C7B9B"/>
    <w:rsid w:val="007E175E"/>
    <w:rsid w:val="007F31E1"/>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67C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3999"/>
    <w:rsid w:val="00E05186"/>
    <w:rsid w:val="00E06DE5"/>
    <w:rsid w:val="00E13444"/>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2174"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1077973"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22</Pages>
  <Words>6822</Words>
  <Characters>38891</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19</cp:revision>
  <cp:lastPrinted>2021-11-13T08:04:00Z</cp:lastPrinted>
  <dcterms:created xsi:type="dcterms:W3CDTF">2022-03-16T14:57:00Z</dcterms:created>
  <dcterms:modified xsi:type="dcterms:W3CDTF">2022-04-27T17:56:00Z</dcterms:modified>
</cp:coreProperties>
</file>